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1198.0" w:type="dxa"/>
        <w:jc w:val="left"/>
        <w:tblInd w:w="12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56"/>
        <w:gridCol w:w="194"/>
        <w:gridCol w:w="375"/>
        <w:gridCol w:w="3052"/>
        <w:gridCol w:w="375"/>
        <w:gridCol w:w="3052"/>
        <w:gridCol w:w="375"/>
        <w:gridCol w:w="3077"/>
        <w:gridCol w:w="142"/>
        <w:tblGridChange w:id="0">
          <w:tblGrid>
            <w:gridCol w:w="556"/>
            <w:gridCol w:w="194"/>
            <w:gridCol w:w="375"/>
            <w:gridCol w:w="3052"/>
            <w:gridCol w:w="375"/>
            <w:gridCol w:w="3052"/>
            <w:gridCol w:w="375"/>
            <w:gridCol w:w="3077"/>
            <w:gridCol w:w="142"/>
          </w:tblGrid>
        </w:tblGridChange>
      </w:tblGrid>
      <w:tr>
        <w:trPr>
          <w:cantSplit w:val="0"/>
          <w:trHeight w:val="670" w:hRule="atLeast"/>
          <w:tblHeader w:val="0"/>
        </w:trPr>
        <w:tc>
          <w:tcPr>
            <w:gridSpan w:val="9"/>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08" w:right="84" w:hanging="3213"/>
              <w:jc w:val="left"/>
              <w:rPr>
                <w:rFonts w:ascii="Calibri" w:cs="Calibri" w:eastAsia="Calibri" w:hAnsi="Calibri"/>
                <w:b w:val="1"/>
                <w:i w:val="0"/>
                <w:smallCaps w:val="0"/>
                <w:strike w:val="0"/>
                <w:color w:val="000000"/>
                <w:sz w:val="27"/>
                <w:szCs w:val="27"/>
                <w:u w:val="none"/>
                <w:shd w:fill="auto" w:val="clear"/>
                <w:vertAlign w:val="baseline"/>
              </w:rPr>
            </w:pPr>
            <w:r w:rsidDel="00000000" w:rsidR="00000000" w:rsidRPr="00000000">
              <w:rPr>
                <w:rFonts w:ascii="Calibri" w:cs="Calibri" w:eastAsia="Calibri" w:hAnsi="Calibri"/>
                <w:b w:val="1"/>
                <w:i w:val="0"/>
                <w:smallCaps w:val="0"/>
                <w:strike w:val="0"/>
                <w:color w:val="000000"/>
                <w:sz w:val="27"/>
                <w:szCs w:val="27"/>
                <w:u w:val="none"/>
                <w:shd w:fill="auto" w:val="clear"/>
                <w:vertAlign w:val="baseline"/>
                <w:rtl w:val="0"/>
              </w:rPr>
              <w:t xml:space="preserve">COMMON PROFORMA FOR EXAMINING PLAN SCHEMES BY WORKING GROUPS AND SPECIAL WORKING GROUPS</w:t>
            </w:r>
          </w:p>
        </w:tc>
      </w:tr>
      <w:tr>
        <w:trPr>
          <w:cantSplit w:val="0"/>
          <w:trHeight w:val="243" w:hRule="atLeast"/>
          <w:tblHeader w:val="0"/>
        </w:trPr>
        <w:tc>
          <w:tcPr>
            <w:gridSpan w:val="9"/>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21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w:t>
            </w:r>
          </w:p>
        </w:tc>
        <w:tc>
          <w:tcPr>
            <w:gridSpan w:val="5"/>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Name of the Administrative Department</w:t>
            </w:r>
          </w:p>
        </w:tc>
        <w:tc>
          <w:tcPr>
            <w:gridSpan w:val="3"/>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21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w:t>
            </w:r>
          </w:p>
        </w:tc>
        <w:tc>
          <w:tcPr>
            <w:gridSpan w:val="5"/>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Name of the Implementing Agency</w:t>
            </w:r>
          </w:p>
        </w:tc>
        <w:tc>
          <w:tcPr>
            <w:gridSpan w:val="3"/>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21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w:t>
            </w:r>
          </w:p>
        </w:tc>
        <w:tc>
          <w:tcPr>
            <w:gridSpan w:val="5"/>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Name of the Scheme</w:t>
            </w:r>
          </w:p>
        </w:tc>
        <w:tc>
          <w:tcPr>
            <w:gridSpan w:val="3"/>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21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4</w:t>
            </w:r>
          </w:p>
        </w:tc>
        <w:tc>
          <w:tcPr>
            <w:gridSpan w:val="5"/>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Please state whether this is a new scheme/ continuing scheme with modiﬁcation. If a</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bookmarkStart w:colFirst="0" w:colLast="0" w:name="_gjdgxs" w:id="0"/>
            <w:bookmarkEnd w:id="0"/>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continuing scheme, why a fresh sanction is sought?</w:t>
            </w:r>
          </w:p>
        </w:tc>
        <w:tc>
          <w:tcPr>
            <w:gridSpan w:val="3"/>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21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5</w:t>
            </w:r>
          </w:p>
        </w:tc>
        <w:tc>
          <w:tcPr>
            <w:gridSpan w:val="5"/>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Plan Space ID</w:t>
            </w:r>
          </w:p>
        </w:tc>
        <w:tc>
          <w:tcPr>
            <w:gridSpan w:val="3"/>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21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6</w:t>
            </w:r>
          </w:p>
        </w:tc>
        <w:tc>
          <w:tcPr>
            <w:gridSpan w:val="5"/>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First inclusion in the Five Year Plan (Please provide the ﬁnancial year)</w:t>
            </w:r>
          </w:p>
        </w:tc>
        <w:tc>
          <w:tcPr>
            <w:gridSpan w:val="3"/>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restart"/>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 w:right="0" w:firstLine="0"/>
              <w:jc w:val="center"/>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7</w:t>
            </w:r>
          </w:p>
        </w:tc>
        <w:tc>
          <w:tcPr>
            <w:gridSpan w:val="8"/>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Type of the Scheme (Please tick the appropriate box)</w:t>
            </w:r>
          </w:p>
        </w:tc>
      </w:tr>
      <w:tr>
        <w:trPr>
          <w:cantSplit w:val="0"/>
          <w:trHeight w:val="243" w:hRule="atLeast"/>
          <w:tblHeader w:val="0"/>
        </w:trPr>
        <w:tc>
          <w:tcPr>
            <w:vMerge w:val="continue"/>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1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a. State Plan Scheme</w:t>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1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 Central Sector Scheme</w:t>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1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g. CSS</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1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b. ACA</w:t>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1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e. SCA</w:t>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17"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h. EAP</w:t>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63" w:hRule="atLeast"/>
          <w:tblHeader w:val="0"/>
        </w:trPr>
        <w:tc>
          <w:tcPr>
            <w:vMerge w:val="continue"/>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1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c. Convergence (LSGI, MP/MLA, CSR,</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Community Mobilization)</w:t>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f. NCDC</w:t>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19"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 RIDF</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vMerge w:val="restart"/>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12" w:right="0" w:firstLine="0"/>
              <w:jc w:val="center"/>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8</w:t>
            </w:r>
          </w:p>
        </w:tc>
        <w:tc>
          <w:tcPr>
            <w:gridSpan w:val="8"/>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Spread of the Scheme</w:t>
            </w:r>
          </w:p>
        </w:tc>
      </w:tr>
      <w:tr>
        <w:trPr>
          <w:cantSplit w:val="0"/>
          <w:trHeight w:val="463" w:hRule="atLeast"/>
          <w:tblHeader w:val="0"/>
        </w:trPr>
        <w:tc>
          <w:tcPr>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Single institution</w:t>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A group of institutions in selected</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locations</w:t>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District wide</w:t>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27"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One Panchayath</w:t>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29"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Group of selected Panchayats</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30"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Group of selected districts</w:t>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3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One Block</w:t>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3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12"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Group of selected Blocks</w:t>
            </w:r>
          </w:p>
        </w:tc>
        <w:tc>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33"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Statewide scheme</w:t>
            </w:r>
          </w:p>
        </w:tc>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3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One Municipality</w:t>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35"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12"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Group of selected Municipalities</w:t>
            </w:r>
          </w:p>
        </w:tc>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One Municipal Corporation</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Selected Municipal Corporations</w:t>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95" w:hRule="atLeast"/>
          <w:tblHeader w:val="0"/>
        </w:trPr>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57" w:hRule="atLeast"/>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44" w:right="97"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Please provide additional details, if any</w:t>
            </w:r>
          </w:p>
        </w:tc>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01" w:hRule="atLeast"/>
          <w:tblHeader w:val="0"/>
        </w:trPr>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21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9</w:t>
            </w:r>
          </w:p>
        </w:tc>
        <w:tc>
          <w:tcPr>
            <w:gridSpan w:val="5"/>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Details of creation of posts for civil construction, projects and purchase of vehicles, if any,</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with cost estimates</w:t>
            </w:r>
          </w:p>
        </w:tc>
        <w:tc>
          <w:tcPr>
            <w:gridSpan w:val="3"/>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10</w:t>
            </w:r>
          </w:p>
        </w:tc>
        <w:tc>
          <w:tcPr>
            <w:gridSpan w:val="5"/>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Has the scheme earmarked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25% or more </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for contract/daily wage sourcing of human</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resource from the total allocation ?</w:t>
            </w:r>
          </w:p>
        </w:tc>
        <w:tc>
          <w:tcPr>
            <w:gridSpan w:val="2"/>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vMerge w:val="restart"/>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18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11</w:t>
            </w:r>
          </w:p>
        </w:tc>
        <w:tc>
          <w:tcPr>
            <w:gridSpan w:val="7"/>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Various components and subcomponents with estimates</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40"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Sl.</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No.</w:t>
            </w:r>
          </w:p>
        </w:tc>
        <w:tc>
          <w:tcPr>
            <w:vMerge w:val="restart"/>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Name of the component / sub component (where value is &gt;10 lakhs)</w:t>
            </w:r>
          </w:p>
        </w:tc>
        <w:tc>
          <w:tcPr>
            <w:gridSpan w:val="4"/>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3051" w:right="3040" w:firstLine="0"/>
              <w:jc w:val="center"/>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Estimates</w:t>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328" w:right="1317" w:firstLine="0"/>
              <w:jc w:val="center"/>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Recurring</w:t>
            </w:r>
          </w:p>
        </w:tc>
        <w:tc>
          <w:tcPr>
            <w:gridSpan w:val="2"/>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14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Non - recurring</w:t>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w:t>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ii.</w:t>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iii.</w:t>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iv.</w:t>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v.</w:t>
            </w:r>
          </w:p>
        </w:tc>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vi.</w:t>
            </w:r>
          </w:p>
        </w:tc>
        <w:tc>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1"/>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Total</w:t>
            </w:r>
          </w:p>
        </w:tc>
        <w:tc>
          <w:tcPr>
            <w:gridSpan w:val="2"/>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1"/>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Total Estimate in Crores</w:t>
            </w:r>
          </w:p>
        </w:tc>
        <w:tc>
          <w:tcPr>
            <w:gridSpan w:val="2"/>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40" w:hRule="atLeast"/>
          <w:tblHeader w:val="0"/>
        </w:trPr>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8"/>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12</w:t>
            </w:r>
          </w:p>
        </w:tc>
        <w:tc>
          <w:tcPr>
            <w:gridSpan w:val="5"/>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Funding pattern and ﬂow of funds (year-wise) - Past 5 Financial Years</w:t>
            </w:r>
          </w:p>
        </w:tc>
        <w:tc>
          <w:tcPr>
            <w:gridSpan w:val="3"/>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13</w:t>
            </w:r>
          </w:p>
        </w:tc>
        <w:tc>
          <w:tcPr>
            <w:gridSpan w:val="5"/>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Duration and phasing (year-wise) - Past 5 Financial Years</w:t>
            </w:r>
          </w:p>
        </w:tc>
        <w:tc>
          <w:tcPr>
            <w:gridSpan w:val="3"/>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14</w:t>
            </w:r>
          </w:p>
        </w:tc>
        <w:tc>
          <w:tcPr>
            <w:gridSpan w:val="5"/>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Details of physical targets (year-wise) - Past 5 Financial Years</w:t>
            </w:r>
          </w:p>
        </w:tc>
        <w:tc>
          <w:tcPr>
            <w:gridSpan w:val="3"/>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15</w:t>
            </w:r>
          </w:p>
        </w:tc>
        <w:tc>
          <w:tcPr>
            <w:gridSpan w:val="5"/>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Budget provision available for the scheme under the relevant Head (s) of Account</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(Please provide head(s) of account and allocations)</w:t>
            </w:r>
          </w:p>
        </w:tc>
        <w:tc>
          <w:tcPr>
            <w:gridSpan w:val="3"/>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16</w:t>
            </w:r>
          </w:p>
        </w:tc>
        <w:tc>
          <w:tcPr>
            <w:gridSpan w:val="5"/>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Does this scheme has a connected non-plan budget allocation? (YES/NO), If YES, specify</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the head of account and purpose of the allocation</w:t>
            </w:r>
          </w:p>
        </w:tc>
        <w:tc>
          <w:tcPr>
            <w:gridSpan w:val="3"/>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17</w:t>
            </w:r>
          </w:p>
        </w:tc>
        <w:tc>
          <w:tcPr>
            <w:gridSpan w:val="5"/>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Total amount for which Administrative Sanction already issued under the head of account</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during the current ﬁnancial year</w:t>
            </w:r>
          </w:p>
        </w:tc>
        <w:tc>
          <w:tcPr>
            <w:gridSpan w:val="3"/>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96" w:hRule="atLeast"/>
          <w:tblHeader w:val="0"/>
        </w:trPr>
        <w:tc>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18</w:t>
            </w:r>
          </w:p>
        </w:tc>
        <w:tc>
          <w:tcPr>
            <w:gridSpan w:val="5"/>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Amount posted under ELAMS, Treasury Queue and Ways and Means Queue during the previous ﬁnancial year</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2"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(Please provide amounts of each item in new rows)</w:t>
            </w:r>
          </w:p>
        </w:tc>
        <w:tc>
          <w:tcPr>
            <w:gridSpan w:val="3"/>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19</w:t>
            </w:r>
          </w:p>
        </w:tc>
        <w:tc>
          <w:tcPr>
            <w:gridSpan w:val="5"/>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Balance available [15-(17+18)]</w:t>
            </w:r>
          </w:p>
        </w:tc>
        <w:tc>
          <w:tcPr>
            <w:gridSpan w:val="3"/>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20</w:t>
            </w:r>
          </w:p>
        </w:tc>
        <w:tc>
          <w:tcPr>
            <w:gridSpan w:val="5"/>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Expenditure already incurred - Past 5 Financial Years</w:t>
            </w:r>
          </w:p>
        </w:tc>
        <w:tc>
          <w:tcPr>
            <w:gridSpan w:val="3"/>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21</w:t>
            </w:r>
          </w:p>
        </w:tc>
        <w:tc>
          <w:tcPr>
            <w:gridSpan w:val="5"/>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Status of Utilization Certiﬁcate (UC) pending till date</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(Please provide released amount and release date against each UC pending)</w:t>
            </w:r>
          </w:p>
        </w:tc>
        <w:tc>
          <w:tcPr>
            <w:gridSpan w:val="3"/>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B4">
      <w:pPr>
        <w:rPr>
          <w:rFonts w:ascii="Times New Roman" w:cs="Times New Roman" w:eastAsia="Times New Roman" w:hAnsi="Times New Roman"/>
          <w:sz w:val="18"/>
          <w:szCs w:val="18"/>
        </w:rPr>
        <w:sectPr>
          <w:pgSz w:h="16860" w:w="11900" w:orient="portrait"/>
          <w:pgMar w:bottom="610" w:top="1040" w:left="240" w:right="220" w:header="720" w:footer="720"/>
          <w:pgNumType w:start="1"/>
        </w:sect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bl>
      <w:tblPr>
        <w:tblStyle w:val="Table2"/>
        <w:tblW w:w="11198.0" w:type="dxa"/>
        <w:jc w:val="left"/>
        <w:tblInd w:w="12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56"/>
        <w:gridCol w:w="194"/>
        <w:gridCol w:w="375"/>
        <w:gridCol w:w="3052"/>
        <w:gridCol w:w="375"/>
        <w:gridCol w:w="3052"/>
        <w:gridCol w:w="375"/>
        <w:gridCol w:w="3077"/>
        <w:gridCol w:w="142"/>
        <w:tblGridChange w:id="0">
          <w:tblGrid>
            <w:gridCol w:w="556"/>
            <w:gridCol w:w="194"/>
            <w:gridCol w:w="375"/>
            <w:gridCol w:w="3052"/>
            <w:gridCol w:w="375"/>
            <w:gridCol w:w="3052"/>
            <w:gridCol w:w="375"/>
            <w:gridCol w:w="3077"/>
            <w:gridCol w:w="142"/>
          </w:tblGrid>
        </w:tblGridChange>
      </w:tblGrid>
      <w:tr>
        <w:trPr>
          <w:cantSplit w:val="0"/>
          <w:trHeight w:val="696" w:hRule="atLeast"/>
          <w:tblHeader w:val="0"/>
        </w:trPr>
        <w:tc>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22</w:t>
            </w:r>
          </w:p>
        </w:tc>
        <w:tc>
          <w:tcPr>
            <w:gridSpan w:val="5"/>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Details of monitoring mechanism(s)</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(Please describe the monitoring mechanisms being used to ensure on time achievement of milestones, ﬁnancial discipline and compliance to funding &amp; regulatory requirements)</w:t>
            </w:r>
          </w:p>
        </w:tc>
        <w:tc>
          <w:tcPr>
            <w:gridSpan w:val="3"/>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23</w:t>
            </w:r>
          </w:p>
        </w:tc>
        <w:tc>
          <w:tcPr>
            <w:gridSpan w:val="5"/>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Whether the proposal covers the entire outlay of the scheme in the Budget? If it covers</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only a part of the outlay, how the remaining portion is proposed to be used?</w:t>
            </w:r>
          </w:p>
        </w:tc>
        <w:tc>
          <w:tcPr>
            <w:gridSpan w:val="3"/>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28" w:hRule="atLeast"/>
          <w:tblHeader w:val="0"/>
        </w:trPr>
        <w:tc>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24</w:t>
            </w:r>
          </w:p>
        </w:tc>
        <w:tc>
          <w:tcPr>
            <w:gridSpan w:val="5"/>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75"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Whether the proposal is supported with DPR, Action Plan (annual or multi year) comprising of period of completion, phasing, execution plan, fund ﬂow, physical target,</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75"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details of beneﬁciary (please quantify numbers), impact and outcome of the project, Risk in implementation, mitigation measures and other relevant details. (Please attach DPR)</w:t>
            </w:r>
          </w:p>
        </w:tc>
        <w:tc>
          <w:tcPr>
            <w:gridSpan w:val="3"/>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734" w:hRule="atLeast"/>
          <w:tblHeader w:val="0"/>
        </w:trPr>
        <w:tc>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25</w:t>
            </w:r>
          </w:p>
        </w:tc>
        <w:tc>
          <w:tcPr>
            <w:gridSpan w:val="5"/>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If there is any Central Sector Scheme / Centrally Sponsored Scheme with Similar Objective and whether scheme envisages any assistance under CS/CSS, please provide details</w:t>
            </w:r>
          </w:p>
        </w:tc>
        <w:tc>
          <w:tcPr>
            <w:gridSpan w:val="3"/>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3" w:hRule="atLeast"/>
          <w:tblHeader w:val="0"/>
        </w:trPr>
        <w:tc>
          <w:tcPr>
            <w:vMerge w:val="restart"/>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18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26</w:t>
            </w:r>
          </w:p>
        </w:tc>
        <w:tc>
          <w:tcPr>
            <w:gridSpan w:val="5"/>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Please clarify if the scheme also envisages ﬁnancial assistance from other sources? (please mark (X) appropriately)</w:t>
            </w:r>
          </w:p>
        </w:tc>
        <w:tc>
          <w:tcPr>
            <w:gridSpan w:val="3"/>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KIIFB</w:t>
            </w:r>
          </w:p>
        </w:tc>
        <w:tc>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NCDC</w:t>
            </w:r>
          </w:p>
        </w:tc>
        <w:tc>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4684" cy="144684"/>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44684" cy="14468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Others</w:t>
            </w:r>
          </w:p>
        </w:tc>
        <w:tc>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MP</w:t>
            </w:r>
          </w:p>
        </w:tc>
        <w:tc>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external funding agencies</w:t>
            </w:r>
          </w:p>
        </w:tc>
        <w:tc>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Others, Please Specify</w:t>
            </w:r>
          </w:p>
        </w:tc>
        <w:tc>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MLA</w:t>
            </w:r>
          </w:p>
        </w:tc>
        <w:tc>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ADB</w:t>
            </w:r>
          </w:p>
        </w:tc>
        <w:tc>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1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LSGI</w:t>
            </w:r>
          </w:p>
        </w:tc>
        <w:tc>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1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JBIC</w:t>
            </w:r>
          </w:p>
        </w:tc>
        <w:tc>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CSR</w:t>
            </w:r>
          </w:p>
        </w:tc>
        <w:tc>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World Bank</w:t>
            </w:r>
          </w:p>
        </w:tc>
        <w:tc>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NABARD</w:t>
            </w:r>
          </w:p>
        </w:tc>
        <w:tc>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5732" cy="145732"/>
                  <wp:effectExtent b="0" l="0" r="0" t="0"/>
                  <wp:docPr id="2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5732" cy="14573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Community mobilization</w:t>
            </w:r>
          </w:p>
        </w:tc>
        <w:tc>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27</w:t>
            </w:r>
          </w:p>
        </w:tc>
        <w:tc>
          <w:tcPr>
            <w:gridSpan w:val="5"/>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In case of CS/CSS, whether the Government of India's approval has been obtained? If yes,</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is it advance or reimbursement basis?</w:t>
            </w:r>
          </w:p>
        </w:tc>
        <w:tc>
          <w:tcPr>
            <w:gridSpan w:val="3"/>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28" w:hRule="atLeast"/>
          <w:tblHeader w:val="0"/>
        </w:trPr>
        <w:tc>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28</w:t>
            </w:r>
          </w:p>
        </w:tc>
        <w:tc>
          <w:tcPr>
            <w:gridSpan w:val="5"/>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In the case of continuing Centrally Sponsored schemes with reimbursement pattern of Central Assistance, whether reimbursement claims for the past periods were furnished to GOI? Please furnish details of reimbursement pending at Government of India level.</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(Amount and date on which complete application/documents submitted)</w:t>
            </w:r>
          </w:p>
        </w:tc>
        <w:tc>
          <w:tcPr>
            <w:gridSpan w:val="3"/>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394" w:hRule="atLeast"/>
          <w:tblHeader w:val="0"/>
        </w:trPr>
        <w:tc>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29</w:t>
            </w:r>
          </w:p>
        </w:tc>
        <w:tc>
          <w:tcPr>
            <w:gridSpan w:val="5"/>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25"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In the case of continuing schemes with central assistance received in advance, whether the funds received from GOI in the previous years have been fully spent and the Utilization Certiﬁcates furnished to Government of India (GoI)?</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(In case of availability of unspent amounts, please provide details of released amount, released date and remaining amount. Details of pending UC may be added in column 21 above)</w:t>
            </w:r>
          </w:p>
        </w:tc>
        <w:tc>
          <w:tcPr>
            <w:gridSpan w:val="3"/>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28" w:hRule="atLeast"/>
          <w:tblHeader w:val="0"/>
        </w:trPr>
        <w:tc>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30</w:t>
            </w:r>
          </w:p>
        </w:tc>
        <w:tc>
          <w:tcPr>
            <w:gridSpan w:val="5"/>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In the case of centrally sponsored schemes, whether revalidation sanction for the unspent balances of the central assistance/external assistance received during the previous years has been obtained?</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(Please provide the details of each revalidation in separate rows)</w:t>
            </w:r>
          </w:p>
        </w:tc>
        <w:tc>
          <w:tcPr>
            <w:gridSpan w:val="3"/>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31</w:t>
            </w:r>
          </w:p>
        </w:tc>
        <w:tc>
          <w:tcPr>
            <w:gridSpan w:val="5"/>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Is this plan helpful in achieving any speciﬁc SDG 2030 goals. If yes, please provide details.</w:t>
            </w:r>
          </w:p>
        </w:tc>
        <w:tc>
          <w:tcPr>
            <w:gridSpan w:val="3"/>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928" w:hRule="atLeast"/>
          <w:tblHeader w:val="0"/>
        </w:trPr>
        <w:tc>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32</w:t>
            </w:r>
          </w:p>
        </w:tc>
        <w:tc>
          <w:tcPr>
            <w:gridSpan w:val="5"/>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Challenges in Implementation of the scheme</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(Viz: Issues related to land acquisition, getting regulatory clearances, social issues, funding issues, non-availability of competent contractors/suppliers, non-availability of experts/skilled workers etc.)</w:t>
            </w:r>
          </w:p>
        </w:tc>
        <w:tc>
          <w:tcPr>
            <w:gridSpan w:val="3"/>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96" w:hRule="atLeast"/>
          <w:tblHeader w:val="0"/>
        </w:trPr>
        <w:tc>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33</w:t>
            </w:r>
          </w:p>
        </w:tc>
        <w:tc>
          <w:tcPr>
            <w:gridSpan w:val="5"/>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Is this scheme a standalone scheme? (YES/NO). If NO, Is completion of this scheme dependent on completion of any other scheme / component</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2"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(please provide details)</w:t>
            </w:r>
          </w:p>
        </w:tc>
        <w:tc>
          <w:tcPr>
            <w:gridSpan w:val="3"/>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05" w:hRule="atLeast"/>
          <w:tblHeader w:val="0"/>
        </w:trPr>
        <w:tc>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34</w:t>
            </w:r>
          </w:p>
        </w:tc>
        <w:tc>
          <w:tcPr>
            <w:gridSpan w:val="5"/>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Are there any other projects of the same department or other departments with similar or overlapping objectives/ outputs/ outcomes? YES/NO (If YES, brieﬂy describe)</w:t>
            </w:r>
          </w:p>
        </w:tc>
        <w:tc>
          <w:tcPr>
            <w:gridSpan w:val="3"/>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96" w:hRule="atLeast"/>
          <w:tblHeader w:val="0"/>
        </w:trPr>
        <w:tc>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35</w:t>
            </w:r>
          </w:p>
        </w:tc>
        <w:tc>
          <w:tcPr>
            <w:gridSpan w:val="5"/>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Did this scheme already receive any advice / concurrence/ remarks from Finance Department on ﬁle for in the form of any other communication? (YES/NO)</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2"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(Please attach copies)</w:t>
            </w:r>
          </w:p>
        </w:tc>
        <w:tc>
          <w:tcPr>
            <w:gridSpan w:val="3"/>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8"/>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1"/>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Representations from the Public &amp; Media Reports</w:t>
            </w:r>
          </w:p>
        </w:tc>
      </w:tr>
      <w:tr>
        <w:trPr>
          <w:cantSplit w:val="0"/>
          <w:trHeight w:val="463" w:hRule="atLeast"/>
          <w:tblHeader w:val="0"/>
        </w:trPr>
        <w:tc>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36</w:t>
            </w:r>
          </w:p>
        </w:tc>
        <w:tc>
          <w:tcPr>
            <w:gridSpan w:val="5"/>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Details of Suggestions / Observations / Grievances related to scheme from Regulatory</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Bodies, Government, Media, General Public, if any, received and Action Taken on them</w:t>
            </w:r>
          </w:p>
        </w:tc>
        <w:tc>
          <w:tcPr>
            <w:gridSpan w:val="3"/>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5"/>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1"/>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Impact Assessment for continuing schemes</w:t>
            </w:r>
          </w:p>
        </w:tc>
        <w:tc>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627" w:hRule="atLeast"/>
          <w:tblHeader w:val="0"/>
        </w:trPr>
        <w:tc>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37</w:t>
            </w:r>
          </w:p>
        </w:tc>
        <w:tc>
          <w:tcPr>
            <w:gridSpan w:val="5"/>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25" w:firstLine="0"/>
              <w:jc w:val="left"/>
              <w:rPr>
                <w:rFonts w:ascii="Calibri" w:cs="Calibri" w:eastAsia="Calibri" w:hAnsi="Calibri"/>
                <w:b w:val="1"/>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Explain how the attainment of physical and ﬁnancial targets, and project milestones as given in various sections above have provided improved experience to the target beneﬁciaries, and whatever improvements it facilitated in the general socio-economic standards of Kerala </w:t>
            </w: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[Statements on this should be correlated to the stated objectives and outputs of the scheme, and testimonials for the same should be added to Plan Space</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000000"/>
                <w:sz w:val="19"/>
                <w:szCs w:val="19"/>
                <w:u w:val="none"/>
                <w:shd w:fill="auto" w:val="clear"/>
                <w:vertAlign w:val="baseline"/>
                <w:rtl w:val="0"/>
              </w:rPr>
              <w:t xml:space="preserve">2.0</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 Along with the statement, please provide your suggestions to improve the impact of the scheme and quality of expenditure.</w:t>
            </w:r>
          </w:p>
        </w:tc>
        <w:tc>
          <w:tcPr>
            <w:gridSpan w:val="3"/>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B2">
      <w:pPr>
        <w:rPr>
          <w:rFonts w:ascii="Times New Roman" w:cs="Times New Roman" w:eastAsia="Times New Roman" w:hAnsi="Times New Roman"/>
          <w:sz w:val="18"/>
          <w:szCs w:val="18"/>
        </w:rPr>
        <w:sectPr>
          <w:type w:val="continuous"/>
          <w:pgSz w:h="16860" w:w="11900" w:orient="portrait"/>
          <w:pgMar w:bottom="381" w:top="1040" w:left="240" w:right="220" w:header="720" w:footer="720"/>
        </w:sectPr>
      </w:pPr>
      <w:r w:rsidDel="00000000" w:rsidR="00000000" w:rsidRPr="00000000">
        <w:rPr>
          <w:rtl w:val="0"/>
        </w:rPr>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bl>
      <w:tblPr>
        <w:tblStyle w:val="Table3"/>
        <w:tblW w:w="11198.0" w:type="dxa"/>
        <w:jc w:val="left"/>
        <w:tblInd w:w="12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56"/>
        <w:gridCol w:w="194"/>
        <w:gridCol w:w="375"/>
        <w:gridCol w:w="3052"/>
        <w:gridCol w:w="375"/>
        <w:gridCol w:w="3052"/>
        <w:gridCol w:w="375"/>
        <w:gridCol w:w="3077"/>
        <w:gridCol w:w="142"/>
        <w:tblGridChange w:id="0">
          <w:tblGrid>
            <w:gridCol w:w="556"/>
            <w:gridCol w:w="194"/>
            <w:gridCol w:w="375"/>
            <w:gridCol w:w="3052"/>
            <w:gridCol w:w="375"/>
            <w:gridCol w:w="3052"/>
            <w:gridCol w:w="375"/>
            <w:gridCol w:w="3077"/>
            <w:gridCol w:w="142"/>
          </w:tblGrid>
        </w:tblGridChange>
      </w:tblGrid>
      <w:tr>
        <w:trPr>
          <w:cantSplit w:val="0"/>
          <w:trHeight w:val="334" w:hRule="atLeast"/>
          <w:tblHeader w:val="0"/>
        </w:trPr>
        <w:tc>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5"/>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12" w:lineRule="auto"/>
              <w:ind w:left="44" w:right="0" w:firstLine="0"/>
              <w:jc w:val="left"/>
              <w:rPr>
                <w:rFonts w:ascii="Calibri" w:cs="Calibri" w:eastAsia="Calibri" w:hAnsi="Calibri"/>
                <w:b w:val="1"/>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i w:val="0"/>
                <w:smallCaps w:val="0"/>
                <w:strike w:val="0"/>
                <w:color w:val="1f1f1f"/>
                <w:sz w:val="19"/>
                <w:szCs w:val="19"/>
                <w:u w:val="none"/>
                <w:shd w:fill="auto" w:val="clear"/>
                <w:vertAlign w:val="baseline"/>
                <w:rtl w:val="0"/>
              </w:rPr>
              <w:t xml:space="preserve">Additional Point for Special Working Group</w:t>
            </w:r>
            <w:r w:rsidDel="00000000" w:rsidR="00000000" w:rsidRPr="00000000">
              <w:rPr>
                <w:rtl w:val="0"/>
              </w:rPr>
            </w:r>
          </w:p>
        </w:tc>
        <w:tc>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38</w:t>
            </w:r>
          </w:p>
        </w:tc>
        <w:tc>
          <w:tcPr>
            <w:gridSpan w:val="5"/>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Whether the Administrative Department is not competent to sanction the scheme/</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1"/>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expenditure in the light of the delegation of powers in force? </w:t>
            </w:r>
            <w:r w:rsidDel="00000000" w:rsidR="00000000" w:rsidRPr="00000000">
              <w:rPr>
                <w:rFonts w:ascii="Calibri" w:cs="Calibri" w:eastAsia="Calibri" w:hAnsi="Calibri"/>
                <w:b w:val="0"/>
                <w:i w:val="1"/>
                <w:smallCaps w:val="0"/>
                <w:strike w:val="0"/>
                <w:color w:val="000000"/>
                <w:sz w:val="19"/>
                <w:szCs w:val="19"/>
                <w:u w:val="none"/>
                <w:shd w:fill="auto" w:val="clear"/>
                <w:vertAlign w:val="baseline"/>
                <w:rtl w:val="0"/>
              </w:rPr>
              <w:t xml:space="preserve">(YES/NO)</w:t>
            </w:r>
          </w:p>
        </w:tc>
        <w:tc>
          <w:tcPr>
            <w:gridSpan w:val="3"/>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165" w:firstLine="0"/>
              <w:jc w:val="righ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39</w:t>
            </w:r>
          </w:p>
        </w:tc>
        <w:tc>
          <w:tcPr>
            <w:gridSpan w:val="5"/>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Whether the proposed expenditure exceeds the budgeted outlay of the Scheme? If so,</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12"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how the excess fund requirement is proposed to be met?</w:t>
            </w:r>
          </w:p>
        </w:tc>
        <w:tc>
          <w:tcPr>
            <w:gridSpan w:val="3"/>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shd w:fill="f2f2f2" w:val="clear"/>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shd w:fill="f2f2f2" w:val="clea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shd w:fill="f2f2f2" w:val="clear"/>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shd w:fill="f2f2f2" w:val="clear"/>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shd w:fill="f2f2f2" w:val="clear"/>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shd w:fill="f2f2f2" w:val="clea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shd w:fill="f2f2f2" w:val="clear"/>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shd w:fill="f2f2f2" w:val="clear"/>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shd w:fill="f2f2f2" w:val="clear"/>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shd w:fill="f2f2f2" w:val="clear"/>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shd w:fill="f2f2f2" w:val="clea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shd w:fill="f2f2f2" w:val="clear"/>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Signature</w:t>
            </w:r>
          </w:p>
        </w:tc>
        <w:tc>
          <w:tcPr>
            <w:tcBorders>
              <w:left w:color="000000" w:space="0" w:sz="6" w:val="dashed"/>
              <w:right w:color="000000" w:space="0" w:sz="6" w:val="dashed"/>
            </w:tcBorders>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Signature</w:t>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Head of Department</w:t>
            </w:r>
          </w:p>
        </w:tc>
        <w:tc>
          <w:tcPr>
            <w:tcBorders>
              <w:left w:color="000000" w:space="0" w:sz="6" w:val="dashed"/>
              <w:right w:color="000000" w:space="0" w:sz="6" w:val="dashed"/>
            </w:tcBorders>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Secretary to Government</w:t>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Department</w:t>
            </w:r>
          </w:p>
        </w:tc>
        <w:tc>
          <w:tcPr>
            <w:tcBorders>
              <w:left w:color="000000" w:space="0" w:sz="6" w:val="dashed"/>
              <w:right w:color="000000" w:space="0" w:sz="6" w:val="dashed"/>
            </w:tcBorders>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4"/>
              </w:tabs>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Department</w:t>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Signature</w:t>
            </w:r>
          </w:p>
        </w:tc>
        <w:tc>
          <w:tcPr>
            <w:tcBorders>
              <w:left w:color="000000" w:space="0" w:sz="6" w:val="dashed"/>
              <w:right w:color="000000" w:space="0" w:sz="6" w:val="dashed"/>
            </w:tcBorders>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Signature</w:t>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Finance Oﬃcer</w:t>
            </w:r>
          </w:p>
        </w:tc>
        <w:tc>
          <w:tcPr>
            <w:tcBorders>
              <w:left w:color="000000" w:space="0" w:sz="6" w:val="dashed"/>
              <w:right w:color="000000" w:space="0" w:sz="6" w:val="dashed"/>
            </w:tcBorders>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Planning Oﬃcer</w:t>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5"/>
              </w:tabs>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Department</w:t>
            </w:r>
          </w:p>
        </w:tc>
        <w:tc>
          <w:tcPr>
            <w:tcBorders>
              <w:left w:color="000000" w:space="0" w:sz="6" w:val="dashed"/>
              <w:right w:color="000000" w:space="0" w:sz="6" w:val="dashed"/>
            </w:tcBorders>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74"/>
              </w:tabs>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Department</w:t>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tcBorders>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6" w:val="dashed"/>
            </w:tcBorders>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Signature</w:t>
            </w:r>
          </w:p>
        </w:tc>
        <w:tc>
          <w:tcPr>
            <w:tcBorders>
              <w:left w:color="000000" w:space="0" w:sz="6" w:val="dashed"/>
              <w:right w:color="000000" w:space="0" w:sz="6" w:val="dashed"/>
            </w:tcBorders>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Signature</w:t>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Representative of Finance Department</w:t>
            </w:r>
          </w:p>
        </w:tc>
        <w:tc>
          <w:tcPr>
            <w:tcBorders>
              <w:left w:color="000000" w:space="0" w:sz="6" w:val="dashed"/>
              <w:right w:color="000000" w:space="0" w:sz="6" w:val="dashed"/>
            </w:tcBorders>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Finance Secretary</w:t>
            </w:r>
          </w:p>
        </w:tc>
      </w:tr>
      <w:tr>
        <w:trPr>
          <w:cantSplit w:val="0"/>
          <w:trHeight w:val="243" w:hRule="atLeast"/>
          <w:tblHeader w:val="0"/>
        </w:trPr>
        <w:tc>
          <w:tcPr>
            <w:tcBorders>
              <w:left w:color="000000" w:space="0" w:sz="6" w:val="dashed"/>
              <w:right w:color="000000" w:space="0" w:sz="6" w:val="dashed"/>
            </w:tcBorders>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4"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(For Working Group)</w:t>
            </w:r>
          </w:p>
        </w:tc>
        <w:tc>
          <w:tcPr>
            <w:tcBorders>
              <w:left w:color="000000" w:space="0" w:sz="6" w:val="dashed"/>
              <w:right w:color="000000" w:space="0" w:sz="6" w:val="dashed"/>
            </w:tcBorders>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6" w:val="dashed"/>
              <w:right w:color="000000" w:space="0" w:sz="6" w:val="dashed"/>
            </w:tcBorders>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3"/>
            <w:tcBorders>
              <w:left w:color="000000" w:space="0" w:sz="6" w:val="dashed"/>
              <w:right w:color="000000" w:space="0" w:sz="6" w:val="dashed"/>
            </w:tcBorders>
            <w:shd w:fill="f2f2f2" w:val="clea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43"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(For Special Working Group)</w:t>
            </w:r>
          </w:p>
        </w:tc>
      </w:tr>
    </w:tbl>
    <w:p w:rsidR="00000000" w:rsidDel="00000000" w:rsidP="00000000" w:rsidRDefault="00000000" w:rsidRPr="00000000" w14:paraId="00000373">
      <w:pPr>
        <w:rPr/>
      </w:pPr>
      <w:r w:rsidDel="00000000" w:rsidR="00000000" w:rsidRPr="00000000">
        <w:rPr>
          <w:rtl w:val="0"/>
        </w:rPr>
      </w:r>
    </w:p>
    <w:sectPr>
      <w:type w:val="continuous"/>
      <w:pgSz w:h="16860" w:w="11900" w:orient="portrait"/>
      <w:pgMar w:bottom="280" w:top="1040" w:left="240" w:right="2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